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7"/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  <w:lang w:eastAsia="zh-CN"/>
        </w:rPr>
      </w:pPr>
      <w:bookmarkStart w:id="0" w:name="_GoBack"/>
      <w:r>
        <w:rPr>
          <w:rStyle w:val="7"/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  <w:lang w:eastAsia="zh-CN"/>
        </w:rPr>
        <w:t>政务服务事项</w:t>
      </w:r>
      <w:r>
        <w:rPr>
          <w:rStyle w:val="7"/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8"/>
          <w:sz w:val="25"/>
          <w:szCs w:val="25"/>
          <w:shd w:val="clear" w:fill="FFFFFF"/>
          <w:lang w:eastAsia="zh-CN"/>
        </w:rPr>
        <w:t>“网上办”指南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一、电脑端办理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您可以登录黑龙江政务服务网（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https://jms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shd w:val="clear" w:fill="FFFFFF"/>
          <w:lang w:val="en-US" w:eastAsia="zh-CN"/>
        </w:rPr>
        <w:t>qjq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.zwfw.hlj.gov.cn/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），选择在线办理、办事指南、在线咨询等网上服务。</w:t>
      </w:r>
      <w:r>
        <w:rPr>
          <w:rStyle w:val="7"/>
          <w:rFonts w:ascii="楷体" w:hAnsi="楷体" w:eastAsia="楷体" w:cs="楷体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二、手机app办理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通过使用手机下载“全省事”手机app进行登录办理业务。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6427"/>
    <w:rsid w:val="19A57A41"/>
    <w:rsid w:val="292E759D"/>
    <w:rsid w:val="299A45A4"/>
    <w:rsid w:val="2F522451"/>
    <w:rsid w:val="2FC6260E"/>
    <w:rsid w:val="6EF47329"/>
    <w:rsid w:val="74D81956"/>
    <w:rsid w:val="75683DA6"/>
    <w:rsid w:val="7D7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2022-03-28T00:17:00Z</dcterms:created>
  <dc:creator>Administrator</dc:creator>
  <cp:lastModifiedBy>Am</cp:lastModifiedBy>
  <cp:lastPrinted>2022-03-28T01:15:00Z</cp:lastPrinted>
  <dcterms:modified xsi:type="dcterms:W3CDTF">2022-03-28T01:57:30Z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01AD195BB9474F7594C869D9C4E98E68</vt:lpwstr>
  </property>
</Properties>
</file>